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71" w:rsidRDefault="008E609D" w:rsidP="006F0071">
      <w:pPr>
        <w:tabs>
          <w:tab w:val="right" w:pos="8789"/>
        </w:tabs>
        <w:rPr>
          <w:sz w:val="40"/>
          <w:szCs w:val="40"/>
        </w:rPr>
      </w:pPr>
      <w:r w:rsidRPr="003C0771">
        <w:rPr>
          <w:sz w:val="40"/>
          <w:szCs w:val="40"/>
        </w:rPr>
        <w:t>Rosetta Stone</w:t>
      </w:r>
      <w:r w:rsidR="000D11A9" w:rsidRPr="003C0771">
        <w:rPr>
          <w:sz w:val="40"/>
          <w:szCs w:val="40"/>
        </w:rPr>
        <w:t xml:space="preserve"> </w:t>
      </w:r>
      <w:r w:rsidR="006F0071">
        <w:rPr>
          <w:sz w:val="40"/>
          <w:szCs w:val="40"/>
        </w:rPr>
        <w:t xml:space="preserve">     </w:t>
      </w:r>
      <w:r w:rsidR="006F0071">
        <w:rPr>
          <w:noProof/>
          <w:lang w:eastAsia="en-AU"/>
        </w:rPr>
        <w:drawing>
          <wp:inline distT="0" distB="0" distL="0" distR="0" wp14:anchorId="76F993DD" wp14:editId="5FAA72E7">
            <wp:extent cx="822960" cy="1097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3D58">
        <w:rPr>
          <w:sz w:val="40"/>
          <w:szCs w:val="40"/>
        </w:rPr>
        <w:tab/>
      </w:r>
      <w:r w:rsidR="00963D58">
        <w:rPr>
          <w:noProof/>
          <w:lang w:eastAsia="en-AU"/>
        </w:rPr>
        <w:drawing>
          <wp:inline distT="0" distB="0" distL="0" distR="0" wp14:anchorId="2906FE3B" wp14:editId="0C53F002">
            <wp:extent cx="2209800" cy="64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09D" w:rsidRPr="006F0071" w:rsidRDefault="000D11A9" w:rsidP="006F0071">
      <w:pPr>
        <w:tabs>
          <w:tab w:val="right" w:pos="8789"/>
        </w:tabs>
        <w:rPr>
          <w:sz w:val="40"/>
          <w:szCs w:val="40"/>
        </w:rPr>
      </w:pPr>
      <w:r>
        <w:t>This software is</w:t>
      </w:r>
      <w:r w:rsidR="008E609D">
        <w:t xml:space="preserve"> how to learn 28 different </w:t>
      </w:r>
      <w:r>
        <w:t>languages;</w:t>
      </w:r>
      <w:r w:rsidR="008E609D">
        <w:t xml:space="preserve"> it pro</w:t>
      </w:r>
      <w:r>
        <w:t>vides interaction with images,</w:t>
      </w:r>
      <w:r w:rsidR="008E609D">
        <w:t xml:space="preserve"> sound</w:t>
      </w:r>
      <w:r>
        <w:t xml:space="preserve"> and writing</w:t>
      </w:r>
      <w:r w:rsidR="003C0771">
        <w:t>,</w:t>
      </w:r>
      <w:r>
        <w:t xml:space="preserve"> to learn at your own pace t</w:t>
      </w:r>
      <w:r w:rsidRPr="000D11A9">
        <w:t xml:space="preserve">hey have a software set that has five levels each one can be bought </w:t>
      </w:r>
      <w:r w:rsidR="003C0771" w:rsidRPr="000D11A9">
        <w:t>separate</w:t>
      </w:r>
      <w:r w:rsidR="003C0771">
        <w:t xml:space="preserve"> for $</w:t>
      </w:r>
      <w:r w:rsidR="0065596A">
        <w:t>323</w:t>
      </w:r>
      <w:r w:rsidR="003C0771">
        <w:t>-00 or as a set for</w:t>
      </w:r>
      <w:r w:rsidR="0065596A">
        <w:t xml:space="preserve"> $622</w:t>
      </w:r>
      <w:r w:rsidR="003C0771">
        <w:t>-00 as below.</w:t>
      </w:r>
    </w:p>
    <w:p w:rsidR="008E609D" w:rsidRDefault="000D11A9">
      <w:r>
        <w:rPr>
          <w:noProof/>
          <w:lang w:eastAsia="en-AU"/>
        </w:rPr>
        <w:drawing>
          <wp:inline distT="0" distB="0" distL="0" distR="0" wp14:anchorId="7279BFC7" wp14:editId="43BF307A">
            <wp:extent cx="4572000" cy="16992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4CA" w:rsidRDefault="008264CA">
      <w:r>
        <w:t>The programme has not only been used for personal use but can be incorporated into school</w:t>
      </w:r>
      <w:r w:rsidR="0065596A">
        <w:t>s</w:t>
      </w:r>
      <w:r>
        <w:t xml:space="preserve"> and business </w:t>
      </w:r>
      <w:r w:rsidR="0065596A">
        <w:t>situations. It also has the scope for you to learn anywhere, anytime, by any means.</w:t>
      </w:r>
    </w:p>
    <w:p w:rsidR="003C0771" w:rsidRDefault="003C0771" w:rsidP="003C0771">
      <w:pPr>
        <w:spacing w:after="0"/>
      </w:pPr>
      <w:r>
        <w:t>System Requirements: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>Windows 2000, XP</w:t>
      </w:r>
      <w:r>
        <w:t>, Vista</w:t>
      </w:r>
      <w:r>
        <w:t xml:space="preserve"> (32 bit), and Windows 7 (32 &amp; 64 bit)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>Mac OS 10.4 or later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>512MB RAM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 xml:space="preserve">1GHz or </w:t>
      </w:r>
      <w:r>
        <w:t>faster processor</w:t>
      </w:r>
      <w:r>
        <w:t xml:space="preserve"> speed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 xml:space="preserve">600 MB </w:t>
      </w:r>
      <w:r>
        <w:t>free hard</w:t>
      </w:r>
      <w:r>
        <w:t>-drive space (per level)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>16-bit sound card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 xml:space="preserve">800 x 600 </w:t>
      </w:r>
      <w:r>
        <w:t>display resolution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 xml:space="preserve">Internet or </w:t>
      </w:r>
      <w:r>
        <w:t>phone connection</w:t>
      </w:r>
      <w:r>
        <w:t xml:space="preserve"> required for product activation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 xml:space="preserve">Speech </w:t>
      </w:r>
      <w:r>
        <w:t>recognition feature</w:t>
      </w:r>
      <w:r>
        <w:t xml:space="preserve"> requires a USB microphone headset (included with purchase)</w:t>
      </w:r>
    </w:p>
    <w:p w:rsidR="003C0771" w:rsidRDefault="003C0771" w:rsidP="003C0771">
      <w:pPr>
        <w:pStyle w:val="ListParagraph"/>
        <w:numPr>
          <w:ilvl w:val="0"/>
          <w:numId w:val="2"/>
        </w:numPr>
        <w:spacing w:after="0"/>
        <w:ind w:left="426"/>
      </w:pPr>
      <w:r>
        <w:t>16X CD</w:t>
      </w:r>
      <w:r>
        <w:t>-ROM Drive (For installation)</w:t>
      </w:r>
    </w:p>
    <w:p w:rsidR="003C0771" w:rsidRDefault="003C0771" w:rsidP="00576F4A">
      <w:pPr>
        <w:spacing w:after="0"/>
      </w:pPr>
    </w:p>
    <w:p w:rsidR="003C0771" w:rsidRDefault="00683071" w:rsidP="00576F4A">
      <w:pPr>
        <w:spacing w:after="0"/>
      </w:pPr>
      <w:r w:rsidRPr="00683071">
        <w:rPr>
          <w:highlight w:val="yellow"/>
        </w:rPr>
        <w:t>Technical issues</w:t>
      </w:r>
      <w:r>
        <w:t xml:space="preserve"> have arisen with Windows</w:t>
      </w:r>
      <w:r w:rsidRPr="00683071">
        <w:t xml:space="preserve"> Vista operating system. Some 3rd party components of the software have not been certified by Microsoft as 'Vista Compliant'.</w:t>
      </w:r>
    </w:p>
    <w:p w:rsidR="006F0071" w:rsidRDefault="00963D58" w:rsidP="00576F4A">
      <w:pPr>
        <w:spacing w:after="0"/>
        <w:rPr>
          <w:noProof/>
          <w:lang w:eastAsia="en-AU"/>
        </w:rPr>
      </w:pPr>
      <w:hyperlink r:id="rId10" w:history="1">
        <w:r w:rsidRPr="00556D07">
          <w:rPr>
            <w:rStyle w:val="Hyperlink"/>
          </w:rPr>
          <w:t>http://www.rosettastone.eu/</w:t>
        </w:r>
      </w:hyperlink>
      <w:r w:rsidR="006F0071">
        <w:rPr>
          <w:noProof/>
          <w:lang w:eastAsia="en-AU"/>
        </w:rPr>
        <w:t xml:space="preserve">    </w:t>
      </w:r>
    </w:p>
    <w:p w:rsidR="006F0071" w:rsidRDefault="006F0071" w:rsidP="00576F4A">
      <w:pPr>
        <w:spacing w:after="0"/>
      </w:pPr>
    </w:p>
    <w:p w:rsidR="00683071" w:rsidRDefault="006F0071" w:rsidP="00576F4A">
      <w:pPr>
        <w:spacing w:after="0"/>
      </w:pPr>
      <w:r>
        <w:rPr>
          <w:noProof/>
          <w:lang w:eastAsia="en-AU"/>
        </w:rPr>
        <w:drawing>
          <wp:inline distT="0" distB="0" distL="0" distR="0" wp14:anchorId="28DF8B75" wp14:editId="22F5D4C2">
            <wp:extent cx="1066800" cy="1066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Retail outfit that sells it on E-Bay.</w:t>
      </w:r>
      <w:proofErr w:type="gramEnd"/>
    </w:p>
    <w:p w:rsidR="00963D58" w:rsidRDefault="00D97A55" w:rsidP="00576F4A">
      <w:pPr>
        <w:spacing w:after="0"/>
      </w:pPr>
      <w:hyperlink r:id="rId12" w:history="1">
        <w:r w:rsidRPr="00556D07">
          <w:rPr>
            <w:rStyle w:val="Hyperlink"/>
          </w:rPr>
          <w:t>http://www.ebay.com.au/sch/i.html?_from=R40&amp;_trksid=p3907.m570.l1313&amp;_nkw=Rosetta+Stone+&amp;_sacat=See-All-Categories</w:t>
        </w:r>
      </w:hyperlink>
    </w:p>
    <w:p w:rsidR="006F0071" w:rsidRDefault="006F0071" w:rsidP="00576F4A">
      <w:pPr>
        <w:spacing w:after="0"/>
      </w:pPr>
    </w:p>
    <w:p w:rsidR="006F0071" w:rsidRDefault="006F0071" w:rsidP="00576F4A">
      <w:pPr>
        <w:spacing w:after="0"/>
      </w:pPr>
    </w:p>
    <w:p w:rsidR="006F0071" w:rsidRDefault="006F0071" w:rsidP="00576F4A">
      <w:pPr>
        <w:spacing w:after="0"/>
      </w:pPr>
      <w:bookmarkStart w:id="0" w:name="_GoBack"/>
      <w:bookmarkEnd w:id="0"/>
    </w:p>
    <w:sectPr w:rsidR="006F00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A339E"/>
    <w:multiLevelType w:val="hybridMultilevel"/>
    <w:tmpl w:val="FFDEAE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36A57"/>
    <w:multiLevelType w:val="hybridMultilevel"/>
    <w:tmpl w:val="A49A3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F9"/>
    <w:rsid w:val="000D11A9"/>
    <w:rsid w:val="002E08F9"/>
    <w:rsid w:val="003C0771"/>
    <w:rsid w:val="00576F4A"/>
    <w:rsid w:val="005B1D3A"/>
    <w:rsid w:val="005D3DB5"/>
    <w:rsid w:val="0065596A"/>
    <w:rsid w:val="00683071"/>
    <w:rsid w:val="006F0071"/>
    <w:rsid w:val="008264CA"/>
    <w:rsid w:val="008D3CAA"/>
    <w:rsid w:val="008E609D"/>
    <w:rsid w:val="00963D58"/>
    <w:rsid w:val="00D97A55"/>
    <w:rsid w:val="00E1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1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07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D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1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07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ebay.com.au/sch/i.html?_from=R40&amp;_trksid=p3907.m570.l1313&amp;_nkw=Rosetta+Stone+&amp;_sacat=See-All-Categori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hyperlink" Target="http://www.rosettastone.e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D74E-74DE-499E-B9BD-B2E1CF9D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Jersey Builders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2012-01-07T00:18:00Z</dcterms:created>
  <dcterms:modified xsi:type="dcterms:W3CDTF">2012-01-07T03:46:00Z</dcterms:modified>
</cp:coreProperties>
</file>